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1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02D1" w:rsidRPr="00CC5E42" w:rsidRDefault="006902D1" w:rsidP="006902D1">
      <w:pPr>
        <w:tabs>
          <w:tab w:val="left" w:pos="-2520"/>
          <w:tab w:val="left" w:pos="540"/>
        </w:tabs>
        <w:ind w:left="-180"/>
        <w:jc w:val="center"/>
        <w:rPr>
          <w:b/>
          <w:sz w:val="28"/>
          <w:szCs w:val="28"/>
        </w:rPr>
      </w:pPr>
      <w:r w:rsidRPr="00CC5E42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Среднесибирского сельсовета</w:t>
      </w:r>
    </w:p>
    <w:p w:rsidR="006902D1" w:rsidRPr="00CC5E42" w:rsidRDefault="006902D1" w:rsidP="006902D1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Тальменского</w:t>
      </w:r>
      <w:proofErr w:type="spellEnd"/>
      <w:r w:rsidRPr="00CC5E42">
        <w:rPr>
          <w:b/>
          <w:bCs/>
          <w:sz w:val="28"/>
          <w:szCs w:val="28"/>
        </w:rPr>
        <w:t xml:space="preserve"> района Алтайского края</w:t>
      </w:r>
    </w:p>
    <w:p w:rsidR="003609C3" w:rsidRPr="009822D2" w:rsidRDefault="003609C3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9C3" w:rsidRPr="009822D2" w:rsidRDefault="003609C3" w:rsidP="0098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9C3" w:rsidRPr="009822D2" w:rsidRDefault="00C52AE6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</w:t>
      </w:r>
      <w:r w:rsidR="006902D1">
        <w:rPr>
          <w:rFonts w:ascii="Times New Roman" w:hAnsi="Times New Roman" w:cs="Times New Roman"/>
          <w:iCs/>
          <w:sz w:val="28"/>
          <w:szCs w:val="28"/>
        </w:rPr>
        <w:t>.11</w:t>
      </w:r>
      <w:r w:rsidR="003609C3" w:rsidRPr="009822D2">
        <w:rPr>
          <w:rFonts w:ascii="Times New Roman" w:hAnsi="Times New Roman" w:cs="Times New Roman"/>
          <w:iCs/>
          <w:sz w:val="28"/>
          <w:szCs w:val="28"/>
        </w:rPr>
        <w:t>.20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AAA">
        <w:rPr>
          <w:rFonts w:ascii="Times New Roman" w:hAnsi="Times New Roman" w:cs="Times New Roman"/>
          <w:iCs/>
          <w:sz w:val="28"/>
          <w:szCs w:val="28"/>
        </w:rPr>
        <w:t>г.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DC0AA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</w:t>
      </w:r>
      <w:r w:rsidR="006902D1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>106</w:t>
      </w:r>
    </w:p>
    <w:p w:rsidR="003609C3" w:rsidRPr="009822D2" w:rsidRDefault="006902D1" w:rsidP="009822D2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Среднесибирский</w:t>
      </w:r>
    </w:p>
    <w:p w:rsidR="00CC25CD" w:rsidRPr="009822D2" w:rsidRDefault="00CC25CD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3686E" w:rsidRPr="0053686E" w:rsidTr="00500B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AE6" w:rsidRPr="008805DF" w:rsidRDefault="00C52AE6" w:rsidP="00C52AE6">
            <w:pPr>
              <w:tabs>
                <w:tab w:val="left" w:pos="885"/>
              </w:tabs>
              <w:ind w:right="499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05DF">
              <w:rPr>
                <w:sz w:val="28"/>
                <w:szCs w:val="28"/>
              </w:rPr>
              <w:t xml:space="preserve"> передаче Контрольно-счетной палате </w:t>
            </w:r>
            <w:proofErr w:type="spellStart"/>
            <w:r w:rsidRPr="008805DF">
              <w:rPr>
                <w:sz w:val="28"/>
                <w:szCs w:val="28"/>
              </w:rPr>
              <w:t>Тальменского</w:t>
            </w:r>
            <w:proofErr w:type="spellEnd"/>
            <w:r w:rsidRPr="008805DF">
              <w:rPr>
                <w:sz w:val="28"/>
                <w:szCs w:val="28"/>
              </w:rPr>
              <w:t xml:space="preserve"> района полномочий контрольно-счетного органа муниципального образования Среднесибирский сельсовет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Тальменского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по </w:t>
            </w:r>
            <w:r w:rsidRPr="008805DF">
              <w:rPr>
                <w:sz w:val="28"/>
                <w:szCs w:val="28"/>
              </w:rPr>
              <w:t xml:space="preserve">осуществлению внешнего муниципального финансового контроля </w:t>
            </w:r>
            <w:r>
              <w:rPr>
                <w:sz w:val="28"/>
                <w:szCs w:val="28"/>
              </w:rPr>
              <w:t>на 2020 год</w:t>
            </w:r>
          </w:p>
          <w:p w:rsidR="0053686E" w:rsidRPr="0053686E" w:rsidRDefault="0053686E" w:rsidP="0053686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3686E" w:rsidRPr="0053686E" w:rsidRDefault="0053686E" w:rsidP="005368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В соответствии со ст. 264.4 Бюджетного кодекса Российской Федерации, п. 4 ст. 15 Федерального закона от 06.10.2003 №131-ФЗ «Об общих принципах </w:t>
      </w:r>
      <w:r w:rsidRPr="00E74B19">
        <w:rPr>
          <w:rStyle w:val="a8"/>
          <w:rFonts w:eastAsiaTheme="minorHAnsi"/>
        </w:rPr>
        <w:t>организации местного самоуправления в Российской Федерации», п.11  ст.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3686E">
        <w:rPr>
          <w:rFonts w:eastAsiaTheme="minorHAnsi"/>
          <w:sz w:val="28"/>
          <w:szCs w:val="28"/>
          <w:lang w:eastAsia="en-US"/>
        </w:rPr>
        <w:t xml:space="preserve"> Уставом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</w:t>
      </w:r>
      <w:r w:rsidRPr="0053686E">
        <w:rPr>
          <w:rFonts w:eastAsiaTheme="minorHAnsi"/>
          <w:sz w:val="28"/>
          <w:szCs w:val="28"/>
          <w:lang w:eastAsia="en-US"/>
        </w:rPr>
        <w:t xml:space="preserve">, Совет депутатов </w:t>
      </w:r>
      <w:r>
        <w:rPr>
          <w:rFonts w:eastAsiaTheme="minorHAnsi"/>
          <w:sz w:val="28"/>
          <w:szCs w:val="28"/>
          <w:lang w:eastAsia="en-US"/>
        </w:rPr>
        <w:t>Среднесибирского сельсовета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53686E" w:rsidRPr="0053686E" w:rsidRDefault="0053686E" w:rsidP="0053686E">
      <w:pPr>
        <w:jc w:val="center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>РЕШИЛ: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18182B" w:rsidRPr="00C52AE6" w:rsidRDefault="0053686E" w:rsidP="00C52AE6">
      <w:pPr>
        <w:contextualSpacing/>
        <w:jc w:val="both"/>
        <w:rPr>
          <w:sz w:val="28"/>
          <w:szCs w:val="28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1. </w:t>
      </w:r>
      <w:r w:rsidR="00C52AE6">
        <w:rPr>
          <w:rFonts w:eastAsiaTheme="minorHAnsi"/>
          <w:sz w:val="28"/>
          <w:szCs w:val="28"/>
          <w:lang w:eastAsia="en-US"/>
        </w:rPr>
        <w:t xml:space="preserve"> </w:t>
      </w:r>
      <w:r w:rsidRPr="0053686E">
        <w:rPr>
          <w:rFonts w:eastAsiaTheme="minorHAnsi"/>
          <w:sz w:val="28"/>
          <w:szCs w:val="28"/>
          <w:lang w:eastAsia="en-US"/>
        </w:rPr>
        <w:t xml:space="preserve">Заключить </w:t>
      </w:r>
      <w:r w:rsidR="0018182B">
        <w:rPr>
          <w:rFonts w:eastAsiaTheme="minorHAnsi"/>
          <w:sz w:val="28"/>
          <w:szCs w:val="28"/>
          <w:lang w:eastAsia="en-US"/>
        </w:rPr>
        <w:t>Соглашение</w:t>
      </w:r>
      <w:r w:rsidR="0018182B" w:rsidRPr="0053686E">
        <w:rPr>
          <w:rFonts w:eastAsiaTheme="minorHAnsi"/>
          <w:sz w:val="28"/>
          <w:szCs w:val="28"/>
          <w:lang w:eastAsia="en-US"/>
        </w:rPr>
        <w:t xml:space="preserve"> </w:t>
      </w:r>
      <w:r w:rsidR="00C52AE6" w:rsidRPr="008805DF">
        <w:rPr>
          <w:sz w:val="28"/>
          <w:szCs w:val="28"/>
        </w:rPr>
        <w:t xml:space="preserve">о </w:t>
      </w:r>
      <w:r w:rsidR="00C52AE6">
        <w:rPr>
          <w:sz w:val="28"/>
          <w:szCs w:val="28"/>
        </w:rPr>
        <w:t>передаче К</w:t>
      </w:r>
      <w:r w:rsidR="00C52AE6" w:rsidRPr="008805DF">
        <w:rPr>
          <w:sz w:val="28"/>
          <w:szCs w:val="28"/>
        </w:rPr>
        <w:t xml:space="preserve">онтрольно-счетной палате </w:t>
      </w:r>
      <w:proofErr w:type="spellStart"/>
      <w:r w:rsidR="00C52AE6" w:rsidRPr="008805DF">
        <w:rPr>
          <w:sz w:val="28"/>
          <w:szCs w:val="28"/>
        </w:rPr>
        <w:t>Тальменского</w:t>
      </w:r>
      <w:proofErr w:type="spellEnd"/>
      <w:r w:rsidR="00C52AE6" w:rsidRPr="008805DF">
        <w:rPr>
          <w:sz w:val="28"/>
          <w:szCs w:val="28"/>
        </w:rPr>
        <w:t xml:space="preserve"> района полномочий контрольно-счетного органа муниципального образования Среднесибирский сельсовет </w:t>
      </w:r>
      <w:r w:rsidR="00C52AE6">
        <w:rPr>
          <w:sz w:val="28"/>
          <w:szCs w:val="28"/>
        </w:rPr>
        <w:t xml:space="preserve"> </w:t>
      </w:r>
      <w:proofErr w:type="spellStart"/>
      <w:r w:rsidR="00C52AE6">
        <w:rPr>
          <w:sz w:val="28"/>
          <w:szCs w:val="28"/>
        </w:rPr>
        <w:t>Тальменского</w:t>
      </w:r>
      <w:proofErr w:type="spellEnd"/>
      <w:r w:rsidR="00C52AE6">
        <w:rPr>
          <w:sz w:val="28"/>
          <w:szCs w:val="28"/>
        </w:rPr>
        <w:t xml:space="preserve"> района Алтайского края по </w:t>
      </w:r>
      <w:r w:rsidR="00C52AE6" w:rsidRPr="008805DF">
        <w:rPr>
          <w:sz w:val="28"/>
          <w:szCs w:val="28"/>
        </w:rPr>
        <w:t xml:space="preserve">осуществлению внешнего муниципального финансового контроля </w:t>
      </w:r>
      <w:r w:rsidR="00C52AE6">
        <w:rPr>
          <w:sz w:val="28"/>
          <w:szCs w:val="28"/>
        </w:rPr>
        <w:t xml:space="preserve">на 2020 год </w:t>
      </w:r>
      <w:r w:rsidR="0018182B" w:rsidRPr="0053686E">
        <w:rPr>
          <w:rFonts w:eastAsiaTheme="minorHAnsi"/>
          <w:sz w:val="28"/>
          <w:szCs w:val="28"/>
          <w:lang w:eastAsia="en-US"/>
        </w:rPr>
        <w:t>(</w:t>
      </w:r>
      <w:r w:rsidR="001B15E4">
        <w:rPr>
          <w:rFonts w:eastAsiaTheme="minorHAnsi"/>
          <w:sz w:val="28"/>
          <w:szCs w:val="28"/>
          <w:lang w:eastAsia="en-US"/>
        </w:rPr>
        <w:t>прилагается</w:t>
      </w:r>
      <w:r w:rsidR="00C52AE6">
        <w:rPr>
          <w:rFonts w:eastAsiaTheme="minorHAnsi"/>
          <w:sz w:val="28"/>
          <w:szCs w:val="28"/>
          <w:lang w:eastAsia="en-US"/>
        </w:rPr>
        <w:t>)</w:t>
      </w:r>
      <w:r w:rsidR="0018182B" w:rsidRPr="0053686E">
        <w:rPr>
          <w:rFonts w:eastAsiaTheme="minorHAnsi"/>
          <w:sz w:val="28"/>
          <w:szCs w:val="28"/>
          <w:lang w:eastAsia="en-US"/>
        </w:rPr>
        <w:t>.</w:t>
      </w:r>
    </w:p>
    <w:p w:rsidR="0053686E" w:rsidRPr="0053686E" w:rsidRDefault="0053686E" w:rsidP="001818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686E">
        <w:rPr>
          <w:rFonts w:eastAsiaTheme="minorHAnsi"/>
          <w:sz w:val="28"/>
          <w:szCs w:val="28"/>
          <w:lang w:eastAsia="en-US"/>
        </w:rPr>
        <w:t xml:space="preserve">2. Обнародовать настоящее решение на официальном сайте Администрации </w:t>
      </w:r>
      <w:r w:rsidR="0018182B">
        <w:rPr>
          <w:rFonts w:eastAsiaTheme="minorHAnsi"/>
          <w:sz w:val="28"/>
          <w:szCs w:val="28"/>
          <w:lang w:eastAsia="en-US"/>
        </w:rPr>
        <w:t xml:space="preserve">Среднесибирского сельсовета </w:t>
      </w:r>
      <w:proofErr w:type="spellStart"/>
      <w:r w:rsidRPr="0053686E">
        <w:rPr>
          <w:rFonts w:eastAsiaTheme="minorHAnsi"/>
          <w:sz w:val="28"/>
          <w:szCs w:val="28"/>
          <w:lang w:eastAsia="en-US"/>
        </w:rPr>
        <w:t>Тальменского</w:t>
      </w:r>
      <w:proofErr w:type="spellEnd"/>
      <w:r w:rsidRPr="0053686E">
        <w:rPr>
          <w:rFonts w:eastAsiaTheme="minorHAnsi"/>
          <w:sz w:val="28"/>
          <w:szCs w:val="28"/>
          <w:lang w:eastAsia="en-US"/>
        </w:rPr>
        <w:t xml:space="preserve"> района Алтайского края в сети Интернет.</w:t>
      </w:r>
    </w:p>
    <w:p w:rsidR="0053686E" w:rsidRPr="0053686E" w:rsidRDefault="0053686E" w:rsidP="0053686E">
      <w:pPr>
        <w:jc w:val="both"/>
        <w:rPr>
          <w:rFonts w:eastAsiaTheme="minorHAnsi"/>
          <w:sz w:val="28"/>
          <w:szCs w:val="28"/>
          <w:lang w:eastAsia="en-US"/>
        </w:rPr>
      </w:pPr>
    </w:p>
    <w:p w:rsidR="00624595" w:rsidRPr="009822D2" w:rsidRDefault="00624595" w:rsidP="009822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595" w:rsidRPr="009822D2" w:rsidRDefault="006902D1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</w:t>
      </w:r>
      <w:r w:rsidR="00C52A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9822D2" w:rsidRDefault="009822D2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2AE6" w:rsidRDefault="00C52AE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2AE6" w:rsidRPr="00C52AE6" w:rsidTr="00E962E2">
        <w:tc>
          <w:tcPr>
            <w:tcW w:w="4785" w:type="dxa"/>
          </w:tcPr>
          <w:p w:rsidR="00C52AE6" w:rsidRPr="00C52AE6" w:rsidRDefault="00C52AE6" w:rsidP="00E962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52AE6" w:rsidRPr="00C52AE6" w:rsidRDefault="00C52AE6" w:rsidP="00E962E2">
            <w:pPr>
              <w:jc w:val="right"/>
              <w:rPr>
                <w:sz w:val="28"/>
                <w:szCs w:val="28"/>
              </w:rPr>
            </w:pPr>
          </w:p>
        </w:tc>
      </w:tr>
    </w:tbl>
    <w:p w:rsidR="00C52AE6" w:rsidRPr="00C52AE6" w:rsidRDefault="00C52AE6" w:rsidP="00C52AE6">
      <w:pPr>
        <w:contextualSpacing/>
        <w:jc w:val="center"/>
        <w:rPr>
          <w:sz w:val="28"/>
          <w:szCs w:val="28"/>
        </w:rPr>
      </w:pPr>
      <w:r w:rsidRPr="00C52AE6">
        <w:rPr>
          <w:sz w:val="28"/>
          <w:szCs w:val="28"/>
        </w:rPr>
        <w:t>Соглашение</w:t>
      </w:r>
    </w:p>
    <w:p w:rsidR="00C52AE6" w:rsidRPr="00C52AE6" w:rsidRDefault="00C52AE6" w:rsidP="00C52AE6">
      <w:pPr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полномочий контрольно-счетного органа муниципального образования Среднесибирский сельсовет 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Алтайского края по осуществлению внешнего муниципального финансового контроля на 2020 год</w:t>
      </w:r>
    </w:p>
    <w:p w:rsidR="00C52AE6" w:rsidRPr="00C52AE6" w:rsidRDefault="00C52AE6" w:rsidP="00C52AE6">
      <w:pPr>
        <w:jc w:val="both"/>
        <w:rPr>
          <w:sz w:val="28"/>
          <w:szCs w:val="28"/>
        </w:rPr>
      </w:pPr>
    </w:p>
    <w:p w:rsidR="00C52AE6" w:rsidRPr="00C52AE6" w:rsidRDefault="00C52AE6" w:rsidP="00C52AE6">
      <w:pPr>
        <w:jc w:val="both"/>
        <w:rPr>
          <w:sz w:val="28"/>
          <w:szCs w:val="28"/>
        </w:rPr>
      </w:pPr>
      <w:r w:rsidRPr="00C52AE6">
        <w:rPr>
          <w:sz w:val="28"/>
          <w:szCs w:val="28"/>
        </w:rPr>
        <w:t>р.п. Тальменка                                                               «__»_____________2020г.</w:t>
      </w:r>
    </w:p>
    <w:p w:rsidR="00C52AE6" w:rsidRPr="00C52AE6" w:rsidRDefault="00C52AE6" w:rsidP="00C52AE6">
      <w:pPr>
        <w:ind w:firstLine="709"/>
        <w:jc w:val="both"/>
        <w:rPr>
          <w:sz w:val="28"/>
          <w:szCs w:val="28"/>
        </w:rPr>
      </w:pP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В целях реализации Бюджетного кодекса РФ,  в соответствии с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C52AE6" w:rsidRPr="00C52AE6" w:rsidRDefault="00C52AE6" w:rsidP="00C52AE6">
      <w:pPr>
        <w:ind w:firstLine="709"/>
        <w:jc w:val="both"/>
        <w:rPr>
          <w:sz w:val="28"/>
          <w:szCs w:val="28"/>
        </w:rPr>
      </w:pPr>
      <w:proofErr w:type="spellStart"/>
      <w:r w:rsidRPr="00C52AE6">
        <w:rPr>
          <w:sz w:val="28"/>
          <w:szCs w:val="28"/>
        </w:rPr>
        <w:t>Тальменский</w:t>
      </w:r>
      <w:proofErr w:type="spellEnd"/>
      <w:r w:rsidRPr="00C52AE6">
        <w:rPr>
          <w:sz w:val="28"/>
          <w:szCs w:val="28"/>
        </w:rPr>
        <w:t xml:space="preserve"> районный Совет народных депутатов Алтайского края (далее - представительный орган муниципального района) в лице председателя </w:t>
      </w:r>
      <w:proofErr w:type="spellStart"/>
      <w:r w:rsidRPr="00C52AE6">
        <w:rPr>
          <w:sz w:val="28"/>
          <w:szCs w:val="28"/>
        </w:rPr>
        <w:t>Поталюка</w:t>
      </w:r>
      <w:proofErr w:type="spellEnd"/>
      <w:r w:rsidRPr="00C52AE6">
        <w:rPr>
          <w:sz w:val="28"/>
          <w:szCs w:val="28"/>
        </w:rPr>
        <w:t xml:space="preserve"> С.Н., действующего на основании Устава муниципального образования </w:t>
      </w:r>
      <w:proofErr w:type="spellStart"/>
      <w:r w:rsidRPr="00C52AE6">
        <w:rPr>
          <w:sz w:val="28"/>
          <w:szCs w:val="28"/>
        </w:rPr>
        <w:t>Тальменский</w:t>
      </w:r>
      <w:proofErr w:type="spellEnd"/>
      <w:r w:rsidRPr="00C52AE6">
        <w:rPr>
          <w:sz w:val="28"/>
          <w:szCs w:val="28"/>
        </w:rPr>
        <w:t xml:space="preserve"> район, и Совет депутатов Среднесибирского сельсовета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в лице главы сельсовета                       </w:t>
      </w:r>
      <w:proofErr w:type="spellStart"/>
      <w:r w:rsidRPr="00C52AE6">
        <w:rPr>
          <w:sz w:val="28"/>
          <w:szCs w:val="28"/>
        </w:rPr>
        <w:t>Эрмиш</w:t>
      </w:r>
      <w:proofErr w:type="spellEnd"/>
      <w:r w:rsidRPr="00C52AE6">
        <w:rPr>
          <w:sz w:val="28"/>
          <w:szCs w:val="28"/>
        </w:rPr>
        <w:t xml:space="preserve"> В.Я., действующего на основании Устава, далее именуемые «Стороны»,  заключили настоящее о нижеследующем:</w:t>
      </w:r>
    </w:p>
    <w:p w:rsidR="00C52AE6" w:rsidRPr="00C52AE6" w:rsidRDefault="00C52AE6" w:rsidP="00C52A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E6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1.1.Предметом настоящего Соглашения является передача Контрольно-счетной палате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полномочий контрольно-счетного органа муниципального образования Среднесибирский сельсовет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по осуществлению внешнего муниципального финансового контроля.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1.2. Контрольно-счетной палате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передаются полномочия контрольно-счетного органа поселения, установленные федеральными законами, законами Алтайского края, Уставом поселения и нормативными правовыми актами поселения: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- экспертиза проекта бюджета муниципального образования Среднесибирский  сельсовет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Алтайского края;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- внешняя проверка годового отчета об исполнении бюджета муниципального образования Среднесибирский сельсовет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Алтайского края.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включается в план работы Контрольно-счетной палаты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1.4.  Другие контрольные и экспертно-аналитические мероприятия включаются в план работы Контрольно-счетной палаты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lastRenderedPageBreak/>
        <w:t xml:space="preserve">1.5. Исполнение передаваемых полномочий осуществляется Контрольно-счетной палатой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на безвозмездной основе в соответствии с условиями настоящего Соглашения.</w:t>
      </w:r>
    </w:p>
    <w:p w:rsidR="00C52AE6" w:rsidRPr="00C52AE6" w:rsidRDefault="00C52AE6" w:rsidP="00C52AE6">
      <w:pPr>
        <w:ind w:left="360"/>
        <w:contextualSpacing/>
        <w:jc w:val="center"/>
        <w:rPr>
          <w:b/>
          <w:sz w:val="28"/>
          <w:szCs w:val="28"/>
        </w:rPr>
      </w:pPr>
      <w:r w:rsidRPr="00C52AE6">
        <w:rPr>
          <w:b/>
          <w:sz w:val="28"/>
          <w:szCs w:val="28"/>
        </w:rPr>
        <w:t>2. Общие условия реализации полномочий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2.1. Контрольно-счетная палата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 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2.2.1. При проведении экспертизы проекта решения о бюджете муниципального образования Среднесибирский сельсовет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Алтайского края на очередной финансовый год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Одновременно с проектом решения о бюджете в Контрольно-счетную палату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 в поселении.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Материалы в целях проведения экспертизы проекта решения о бюджете направляются в Контрольно-счетную палату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</w:t>
      </w:r>
      <w:r w:rsidRPr="00C52AE6">
        <w:rPr>
          <w:b/>
          <w:sz w:val="28"/>
          <w:szCs w:val="28"/>
        </w:rPr>
        <w:t>не позднее 15 ноября</w:t>
      </w:r>
      <w:r w:rsidRPr="00C52AE6">
        <w:rPr>
          <w:sz w:val="28"/>
          <w:szCs w:val="28"/>
        </w:rPr>
        <w:t xml:space="preserve"> текущего финансового года.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Контрольно-счетная палата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проводит экспертизу проекта решения о бюджете  поселения на очередной финансовый год. По итогам экспертизы составляется заключение, которое направляется представительному органу поселения.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2.2.2. При проведении внешней проверки годового отчета об исполнении муниципального образования Среднесибирского сельсовета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Алтайского края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 исполнении бюджета поселения в соответствии с требованиями Бюджетного кодекса Российской Федерации.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 Органы местного самоуправления поселения </w:t>
      </w:r>
      <w:r w:rsidRPr="00C52AE6">
        <w:rPr>
          <w:rStyle w:val="blk"/>
          <w:sz w:val="28"/>
          <w:szCs w:val="28"/>
        </w:rPr>
        <w:t xml:space="preserve">представляют </w:t>
      </w:r>
      <w:r w:rsidRPr="00C52AE6">
        <w:rPr>
          <w:sz w:val="28"/>
          <w:szCs w:val="28"/>
        </w:rPr>
        <w:t xml:space="preserve">Контрольно-счетной палате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</w:t>
      </w:r>
      <w:r w:rsidRPr="00C52AE6">
        <w:rPr>
          <w:rStyle w:val="blk"/>
          <w:sz w:val="28"/>
          <w:szCs w:val="28"/>
        </w:rPr>
        <w:t xml:space="preserve">отчет об исполнении местного бюджета для подготовки заключения на него </w:t>
      </w:r>
      <w:r w:rsidRPr="00C52AE6">
        <w:rPr>
          <w:rStyle w:val="blk"/>
          <w:b/>
          <w:sz w:val="28"/>
          <w:szCs w:val="28"/>
        </w:rPr>
        <w:t>не позднее 01 апреля</w:t>
      </w:r>
      <w:r w:rsidRPr="00C52AE6">
        <w:rPr>
          <w:rStyle w:val="blk"/>
          <w:sz w:val="28"/>
          <w:szCs w:val="28"/>
        </w:rPr>
        <w:t xml:space="preserve"> текущего года</w:t>
      </w:r>
      <w:r w:rsidRPr="00C52AE6">
        <w:rPr>
          <w:sz w:val="28"/>
          <w:szCs w:val="28"/>
        </w:rPr>
        <w:t xml:space="preserve"> в целях проведения внешней проверки.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 Внешняя проверка осуществляется Контрольно-счетной палатой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в порядке, установленном муниципальным правовым актом представительного органа района, с соблюдением требований Бюджетного кодекса </w:t>
      </w:r>
      <w:r w:rsidRPr="00C52AE6">
        <w:rPr>
          <w:sz w:val="28"/>
          <w:szCs w:val="28"/>
        </w:rPr>
        <w:lastRenderedPageBreak/>
        <w:t>Российской Федерации и с учетом особенностей, установленных федеральными законами.</w:t>
      </w:r>
    </w:p>
    <w:p w:rsidR="00C52AE6" w:rsidRPr="00C52AE6" w:rsidRDefault="00C52AE6" w:rsidP="00C52AE6">
      <w:pPr>
        <w:ind w:firstLine="709"/>
        <w:contextualSpacing/>
        <w:jc w:val="both"/>
        <w:rPr>
          <w:rStyle w:val="blk"/>
          <w:sz w:val="28"/>
          <w:szCs w:val="28"/>
        </w:rPr>
      </w:pPr>
      <w:r w:rsidRPr="00C52AE6">
        <w:rPr>
          <w:rStyle w:val="blk"/>
          <w:sz w:val="28"/>
          <w:szCs w:val="28"/>
        </w:rPr>
        <w:t xml:space="preserve"> Подготовка заключения на годовой отчет об исполнении местного бюджета проводится в срок, не превышающий один месяц.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rStyle w:val="blk"/>
          <w:sz w:val="28"/>
          <w:szCs w:val="28"/>
        </w:rPr>
        <w:t xml:space="preserve"> Заключение на годовой отчет об исполнении бюджета поселения представляется </w:t>
      </w:r>
      <w:r w:rsidRPr="00C52AE6">
        <w:rPr>
          <w:sz w:val="28"/>
          <w:szCs w:val="28"/>
        </w:rPr>
        <w:t xml:space="preserve">Контрольно-счетной палатой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</w:t>
      </w:r>
      <w:r w:rsidRPr="00C52AE6">
        <w:rPr>
          <w:rStyle w:val="blk"/>
          <w:sz w:val="28"/>
          <w:szCs w:val="28"/>
        </w:rPr>
        <w:t xml:space="preserve"> в представительный орган поселения с одновременным направлением соответственно в местную администрацию.</w:t>
      </w:r>
    </w:p>
    <w:p w:rsidR="00C52AE6" w:rsidRPr="00C52AE6" w:rsidRDefault="00C52AE6" w:rsidP="00C52AE6">
      <w:pPr>
        <w:ind w:left="360"/>
        <w:contextualSpacing/>
        <w:jc w:val="center"/>
        <w:rPr>
          <w:b/>
          <w:sz w:val="28"/>
          <w:szCs w:val="28"/>
        </w:rPr>
      </w:pPr>
      <w:r w:rsidRPr="00C52AE6">
        <w:rPr>
          <w:b/>
          <w:sz w:val="28"/>
          <w:szCs w:val="28"/>
        </w:rPr>
        <w:t>3. Права и обязанности Сторон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3.1. Представительный орган поселения: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3.1.1. обеспечивает своевременное направление в Контрольно-счетную палату </w:t>
      </w:r>
      <w:proofErr w:type="spellStart"/>
      <w:r w:rsidRPr="00C52AE6">
        <w:rPr>
          <w:sz w:val="28"/>
          <w:szCs w:val="28"/>
        </w:rPr>
        <w:t>Тальменского</w:t>
      </w:r>
      <w:proofErr w:type="spellEnd"/>
      <w:r w:rsidRPr="00C52AE6">
        <w:rPr>
          <w:sz w:val="28"/>
          <w:szCs w:val="28"/>
        </w:rPr>
        <w:t xml:space="preserve"> района документов и материалов, предусмотренных пунктами 2.2.1 и 2.2.2 настоящего Соглашения;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3.1.2. вправе направлять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целям, задачам, способы их проведения, проверяемые органы и организации;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3.1.3.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 поселения;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3.2. Представительный орган муниципального района: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3.2.1. устанавливает в муниципальных правовых актах полномочия контрольно - 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- несоответствие поступивших предложений компетенции контрольно-счетного органа, установленной федеральным законодательством, законодательством Алтайского края;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- 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материалов;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3.2.2.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3.3. 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 Стороне необходимое содействие в выполнении его обязанностей. </w:t>
      </w:r>
    </w:p>
    <w:p w:rsidR="00C52AE6" w:rsidRPr="00C52AE6" w:rsidRDefault="00C52AE6" w:rsidP="00C52AE6">
      <w:pPr>
        <w:ind w:left="360"/>
        <w:contextualSpacing/>
        <w:jc w:val="center"/>
        <w:rPr>
          <w:b/>
          <w:sz w:val="28"/>
          <w:szCs w:val="28"/>
        </w:rPr>
      </w:pPr>
      <w:r w:rsidRPr="00C52AE6">
        <w:rPr>
          <w:b/>
          <w:sz w:val="28"/>
          <w:szCs w:val="28"/>
        </w:rPr>
        <w:t>4. Заключительные положения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lastRenderedPageBreak/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4.3. 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4.4.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C52AE6" w:rsidRPr="00C52AE6" w:rsidRDefault="00C52AE6" w:rsidP="00C52AE6">
      <w:pPr>
        <w:shd w:val="clear" w:color="auto" w:fill="FFFFFF"/>
        <w:spacing w:before="100" w:beforeAutospacing="1" w:after="100" w:afterAutospacing="1"/>
        <w:ind w:left="540"/>
        <w:jc w:val="both"/>
        <w:rPr>
          <w:sz w:val="28"/>
          <w:szCs w:val="28"/>
        </w:rPr>
      </w:pPr>
      <w:r w:rsidRPr="00C52AE6">
        <w:rPr>
          <w:sz w:val="28"/>
          <w:szCs w:val="28"/>
        </w:rPr>
        <w:t>4.5</w:t>
      </w:r>
      <w:r w:rsidRPr="00C52AE6">
        <w:rPr>
          <w:color w:val="444455"/>
          <w:sz w:val="28"/>
          <w:szCs w:val="28"/>
        </w:rPr>
        <w:t xml:space="preserve"> Настоящее Соглашение заключается на период до 31.12.2020 и распространяет свое действие на правоотношения с 01.01.2020.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4.6.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4.7.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C52AE6" w:rsidRPr="00C52AE6" w:rsidRDefault="00C52AE6" w:rsidP="00C52AE6">
      <w:pPr>
        <w:ind w:firstLine="709"/>
        <w:contextualSpacing/>
        <w:jc w:val="both"/>
        <w:rPr>
          <w:sz w:val="28"/>
          <w:szCs w:val="28"/>
        </w:rPr>
      </w:pPr>
      <w:r w:rsidRPr="00C52AE6">
        <w:rPr>
          <w:sz w:val="28"/>
          <w:szCs w:val="28"/>
        </w:rPr>
        <w:t>4.8.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52AE6" w:rsidRPr="00C52AE6" w:rsidRDefault="00C52AE6" w:rsidP="00C52AE6">
      <w:pPr>
        <w:ind w:firstLine="709"/>
        <w:jc w:val="both"/>
        <w:rPr>
          <w:sz w:val="28"/>
          <w:szCs w:val="28"/>
        </w:rPr>
      </w:pPr>
      <w:r w:rsidRPr="00C52AE6">
        <w:rPr>
          <w:sz w:val="28"/>
          <w:szCs w:val="28"/>
        </w:rPr>
        <w:t>4.9.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2AE6" w:rsidRPr="00C52AE6" w:rsidTr="00E962E2">
        <w:tc>
          <w:tcPr>
            <w:tcW w:w="4785" w:type="dxa"/>
          </w:tcPr>
          <w:p w:rsidR="00C52AE6" w:rsidRPr="00C52AE6" w:rsidRDefault="00C52AE6" w:rsidP="00E962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E6">
              <w:rPr>
                <w:rFonts w:ascii="Times New Roman" w:hAnsi="Times New Roman" w:cs="Times New Roman"/>
                <w:sz w:val="28"/>
                <w:szCs w:val="28"/>
              </w:rPr>
              <w:t>Тальменский</w:t>
            </w:r>
            <w:proofErr w:type="spellEnd"/>
            <w:r w:rsidRPr="00C52AE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народных депутатов Алтайского края</w:t>
            </w:r>
          </w:p>
          <w:p w:rsidR="00C52AE6" w:rsidRPr="00C52AE6" w:rsidRDefault="00C52AE6" w:rsidP="00E96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E6" w:rsidRPr="00C52AE6" w:rsidRDefault="00C52AE6" w:rsidP="00E96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E6" w:rsidRPr="00C52AE6" w:rsidRDefault="00C52AE6" w:rsidP="00E962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6">
              <w:rPr>
                <w:rFonts w:ascii="Times New Roman" w:hAnsi="Times New Roman" w:cs="Times New Roman"/>
                <w:sz w:val="28"/>
                <w:szCs w:val="28"/>
              </w:rPr>
              <w:t xml:space="preserve">658030, Алтайский край, </w:t>
            </w:r>
          </w:p>
          <w:p w:rsidR="00C52AE6" w:rsidRPr="00C52AE6" w:rsidRDefault="00C52AE6" w:rsidP="00E962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6">
              <w:rPr>
                <w:rFonts w:ascii="Times New Roman" w:hAnsi="Times New Roman" w:cs="Times New Roman"/>
                <w:sz w:val="28"/>
                <w:szCs w:val="28"/>
              </w:rPr>
              <w:t xml:space="preserve">р.п. Тальменка, </w:t>
            </w:r>
          </w:p>
          <w:p w:rsidR="00C52AE6" w:rsidRPr="00C52AE6" w:rsidRDefault="00C52AE6" w:rsidP="00E962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6">
              <w:rPr>
                <w:rFonts w:ascii="Times New Roman" w:hAnsi="Times New Roman" w:cs="Times New Roman"/>
                <w:sz w:val="28"/>
                <w:szCs w:val="28"/>
              </w:rPr>
              <w:t>ул. Куйбышева, 94</w:t>
            </w:r>
          </w:p>
        </w:tc>
        <w:tc>
          <w:tcPr>
            <w:tcW w:w="4786" w:type="dxa"/>
          </w:tcPr>
          <w:p w:rsidR="00C52AE6" w:rsidRPr="00C52AE6" w:rsidRDefault="00C52AE6" w:rsidP="00E962E2">
            <w:pPr>
              <w:rPr>
                <w:sz w:val="28"/>
                <w:szCs w:val="28"/>
              </w:rPr>
            </w:pPr>
            <w:r w:rsidRPr="00C52AE6">
              <w:rPr>
                <w:sz w:val="28"/>
                <w:szCs w:val="28"/>
              </w:rPr>
              <w:t xml:space="preserve">Совет депутатов Среднесибирского сельсовета </w:t>
            </w:r>
            <w:proofErr w:type="spellStart"/>
            <w:r w:rsidRPr="00C52AE6">
              <w:rPr>
                <w:sz w:val="28"/>
                <w:szCs w:val="28"/>
              </w:rPr>
              <w:t>Тальменского</w:t>
            </w:r>
            <w:proofErr w:type="spellEnd"/>
            <w:r w:rsidRPr="00C52AE6">
              <w:rPr>
                <w:sz w:val="28"/>
                <w:szCs w:val="28"/>
              </w:rPr>
              <w:t xml:space="preserve"> района Алтайского края</w:t>
            </w:r>
          </w:p>
          <w:p w:rsidR="00C52AE6" w:rsidRPr="00C52AE6" w:rsidRDefault="00C52AE6" w:rsidP="00E96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E6" w:rsidRPr="00C52AE6" w:rsidRDefault="00C52AE6" w:rsidP="00E962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6">
              <w:rPr>
                <w:rFonts w:ascii="Times New Roman" w:hAnsi="Times New Roman" w:cs="Times New Roman"/>
                <w:sz w:val="28"/>
                <w:szCs w:val="28"/>
              </w:rPr>
              <w:t>658007,Алтайский край,</w:t>
            </w:r>
          </w:p>
          <w:p w:rsidR="00C52AE6" w:rsidRPr="00C52AE6" w:rsidRDefault="00C52AE6" w:rsidP="00E962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6">
              <w:rPr>
                <w:rFonts w:ascii="Times New Roman" w:hAnsi="Times New Roman" w:cs="Times New Roman"/>
                <w:sz w:val="28"/>
                <w:szCs w:val="28"/>
              </w:rPr>
              <w:t xml:space="preserve"> п. Среднесибирский, </w:t>
            </w:r>
          </w:p>
          <w:p w:rsidR="00C52AE6" w:rsidRPr="00C52AE6" w:rsidRDefault="00C52AE6" w:rsidP="00E962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6">
              <w:rPr>
                <w:rFonts w:ascii="Times New Roman" w:hAnsi="Times New Roman" w:cs="Times New Roman"/>
                <w:sz w:val="28"/>
                <w:szCs w:val="28"/>
              </w:rPr>
              <w:t>ул. Юбилейная, 2</w:t>
            </w:r>
          </w:p>
        </w:tc>
      </w:tr>
      <w:tr w:rsidR="00C52AE6" w:rsidRPr="00C52AE6" w:rsidTr="00E962E2">
        <w:tc>
          <w:tcPr>
            <w:tcW w:w="4785" w:type="dxa"/>
          </w:tcPr>
          <w:p w:rsidR="00C52AE6" w:rsidRPr="00C52AE6" w:rsidRDefault="00C52AE6" w:rsidP="00E96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E6" w:rsidRPr="00C52AE6" w:rsidRDefault="00C52AE6" w:rsidP="00E96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52AE6" w:rsidRPr="00C52AE6" w:rsidRDefault="00C52AE6" w:rsidP="00E96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AE6" w:rsidRPr="00C52AE6" w:rsidRDefault="00C52AE6" w:rsidP="00E962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E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___________________С.Н. </w:t>
            </w:r>
            <w:proofErr w:type="spellStart"/>
            <w:r w:rsidRPr="00C52AE6">
              <w:rPr>
                <w:rFonts w:ascii="Times New Roman" w:hAnsi="Times New Roman" w:cs="Times New Roman"/>
                <w:sz w:val="28"/>
                <w:szCs w:val="28"/>
              </w:rPr>
              <w:t>Поталюк</w:t>
            </w:r>
            <w:proofErr w:type="spellEnd"/>
          </w:p>
        </w:tc>
        <w:tc>
          <w:tcPr>
            <w:tcW w:w="4786" w:type="dxa"/>
          </w:tcPr>
          <w:p w:rsidR="00C52AE6" w:rsidRPr="00C52AE6" w:rsidRDefault="00C52AE6" w:rsidP="00E962E2">
            <w:pPr>
              <w:jc w:val="both"/>
              <w:rPr>
                <w:sz w:val="28"/>
                <w:szCs w:val="28"/>
              </w:rPr>
            </w:pPr>
          </w:p>
          <w:p w:rsidR="00C52AE6" w:rsidRPr="00C52AE6" w:rsidRDefault="00C52AE6" w:rsidP="00E962E2">
            <w:pPr>
              <w:jc w:val="both"/>
              <w:rPr>
                <w:sz w:val="28"/>
                <w:szCs w:val="28"/>
              </w:rPr>
            </w:pPr>
            <w:r w:rsidRPr="00C52AE6">
              <w:rPr>
                <w:sz w:val="28"/>
                <w:szCs w:val="28"/>
              </w:rPr>
              <w:t>Глава сельсовета</w:t>
            </w:r>
          </w:p>
          <w:p w:rsidR="00C52AE6" w:rsidRPr="00C52AE6" w:rsidRDefault="00C52AE6" w:rsidP="00E962E2">
            <w:pPr>
              <w:jc w:val="both"/>
              <w:rPr>
                <w:sz w:val="28"/>
                <w:szCs w:val="28"/>
              </w:rPr>
            </w:pPr>
          </w:p>
          <w:p w:rsidR="00C52AE6" w:rsidRPr="00C52AE6" w:rsidRDefault="00C52AE6" w:rsidP="00E962E2">
            <w:pPr>
              <w:jc w:val="both"/>
              <w:rPr>
                <w:sz w:val="28"/>
                <w:szCs w:val="28"/>
              </w:rPr>
            </w:pPr>
            <w:r w:rsidRPr="00C52AE6">
              <w:rPr>
                <w:sz w:val="28"/>
                <w:szCs w:val="28"/>
              </w:rPr>
              <w:t xml:space="preserve">_______________В.Я. </w:t>
            </w:r>
            <w:proofErr w:type="spellStart"/>
            <w:r w:rsidRPr="00C52AE6">
              <w:rPr>
                <w:sz w:val="28"/>
                <w:szCs w:val="28"/>
              </w:rPr>
              <w:t>Эрмиш</w:t>
            </w:r>
            <w:proofErr w:type="spellEnd"/>
          </w:p>
        </w:tc>
      </w:tr>
    </w:tbl>
    <w:p w:rsidR="00C52AE6" w:rsidRPr="00C52AE6" w:rsidRDefault="00C52AE6" w:rsidP="00C52AE6">
      <w:pPr>
        <w:jc w:val="both"/>
        <w:rPr>
          <w:sz w:val="28"/>
          <w:szCs w:val="28"/>
        </w:rPr>
      </w:pPr>
      <w:r w:rsidRPr="00C52AE6">
        <w:rPr>
          <w:sz w:val="28"/>
          <w:szCs w:val="28"/>
        </w:rPr>
        <w:t xml:space="preserve">            М.П.                                                            М.П.</w:t>
      </w:r>
    </w:p>
    <w:p w:rsidR="00C52AE6" w:rsidRPr="00017F7A" w:rsidRDefault="00C52AE6" w:rsidP="00C52AE6">
      <w:pPr>
        <w:ind w:left="360"/>
        <w:jc w:val="both"/>
        <w:rPr>
          <w:sz w:val="28"/>
          <w:szCs w:val="28"/>
        </w:rPr>
      </w:pPr>
    </w:p>
    <w:p w:rsidR="0053686E" w:rsidRDefault="0053686E" w:rsidP="0098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3686E" w:rsidSect="009822D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87B"/>
    <w:multiLevelType w:val="hybridMultilevel"/>
    <w:tmpl w:val="EEB6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compat/>
  <w:rsids>
    <w:rsidRoot w:val="00AC7421"/>
    <w:rsid w:val="000304B6"/>
    <w:rsid w:val="00062FB7"/>
    <w:rsid w:val="000822FA"/>
    <w:rsid w:val="00157C84"/>
    <w:rsid w:val="0018182B"/>
    <w:rsid w:val="001A5511"/>
    <w:rsid w:val="001B15E4"/>
    <w:rsid w:val="001C124C"/>
    <w:rsid w:val="001C361A"/>
    <w:rsid w:val="001C47B6"/>
    <w:rsid w:val="00223AA7"/>
    <w:rsid w:val="002A4991"/>
    <w:rsid w:val="002D15EF"/>
    <w:rsid w:val="00337784"/>
    <w:rsid w:val="00345904"/>
    <w:rsid w:val="003609C3"/>
    <w:rsid w:val="003B60EC"/>
    <w:rsid w:val="003F78F7"/>
    <w:rsid w:val="004633A2"/>
    <w:rsid w:val="004B66AC"/>
    <w:rsid w:val="004D4874"/>
    <w:rsid w:val="0053686E"/>
    <w:rsid w:val="00613BA9"/>
    <w:rsid w:val="00624595"/>
    <w:rsid w:val="0066574B"/>
    <w:rsid w:val="006902D1"/>
    <w:rsid w:val="006A676E"/>
    <w:rsid w:val="006C68D9"/>
    <w:rsid w:val="006E657F"/>
    <w:rsid w:val="00712E62"/>
    <w:rsid w:val="00763B2C"/>
    <w:rsid w:val="007E6642"/>
    <w:rsid w:val="00801684"/>
    <w:rsid w:val="008016DB"/>
    <w:rsid w:val="00837674"/>
    <w:rsid w:val="008F649D"/>
    <w:rsid w:val="00927E11"/>
    <w:rsid w:val="00931D91"/>
    <w:rsid w:val="009822D2"/>
    <w:rsid w:val="0099173A"/>
    <w:rsid w:val="009C7988"/>
    <w:rsid w:val="00A54F32"/>
    <w:rsid w:val="00A74865"/>
    <w:rsid w:val="00AC7421"/>
    <w:rsid w:val="00B74718"/>
    <w:rsid w:val="00BC3117"/>
    <w:rsid w:val="00C52AE6"/>
    <w:rsid w:val="00CC25CD"/>
    <w:rsid w:val="00D13730"/>
    <w:rsid w:val="00DC0AAA"/>
    <w:rsid w:val="00DD1E19"/>
    <w:rsid w:val="00DE53B5"/>
    <w:rsid w:val="00E12184"/>
    <w:rsid w:val="00E74B19"/>
    <w:rsid w:val="00EE5F3C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609C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5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3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609C3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"/>
    <w:basedOn w:val="a"/>
    <w:next w:val="a"/>
    <w:rsid w:val="003609C3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3609C3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6">
    <w:name w:val="No Spacing"/>
    <w:uiPriority w:val="1"/>
    <w:qFormat/>
    <w:rsid w:val="003609C3"/>
    <w:pPr>
      <w:spacing w:after="0" w:line="240" w:lineRule="auto"/>
    </w:pPr>
  </w:style>
  <w:style w:type="paragraph" w:styleId="a7">
    <w:name w:val="Title"/>
    <w:basedOn w:val="a"/>
    <w:link w:val="a8"/>
    <w:qFormat/>
    <w:rsid w:val="00062FB7"/>
    <w:pPr>
      <w:widowControl w:val="0"/>
      <w:ind w:firstLine="851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62F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C5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5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SRED</cp:lastModifiedBy>
  <cp:revision>4</cp:revision>
  <cp:lastPrinted>2018-10-24T02:46:00Z</cp:lastPrinted>
  <dcterms:created xsi:type="dcterms:W3CDTF">2020-11-15T14:45:00Z</dcterms:created>
  <dcterms:modified xsi:type="dcterms:W3CDTF">2020-11-15T15:13:00Z</dcterms:modified>
</cp:coreProperties>
</file>